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iCs/>
          <w:sz w:val="24"/>
          <w:szCs w:val="24"/>
        </w:rPr>
        <w:t>На основу спроведеног поступка јавне набавке</w:t>
      </w:r>
      <w:r>
        <w:rPr>
          <w:rFonts w:ascii="Arial" w:hAnsi="Arial"/>
          <w:bCs/>
          <w:iCs/>
          <w:sz w:val="24"/>
          <w:szCs w:val="24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4"/>
          <w:szCs w:val="24"/>
          <w:lang w:val="sr-RS"/>
        </w:rPr>
        <w:t xml:space="preserve">услуга израде идејног решења са хидролошком студијом за </w:t>
      </w:r>
      <w:bookmarkStart w:id="0" w:name="__DdeLink__308_1862673761"/>
      <w:r>
        <w:rPr>
          <w:rFonts w:cs="Arial" w:ascii="Arial" w:hAnsi="Arial"/>
          <w:b w:val="false"/>
          <w:bCs w:val="false"/>
          <w:iCs/>
          <w:sz w:val="24"/>
          <w:szCs w:val="24"/>
          <w:lang w:val="sr-RS"/>
        </w:rPr>
        <w:t>пројекат уређења канала и јаруга за прикупљање атмосферких вода у Зајечару</w:t>
      </w:r>
      <w:bookmarkEnd w:id="0"/>
      <w:r>
        <w:rPr>
          <w:rFonts w:ascii="Arial" w:hAnsi="Arial"/>
          <w:bCs/>
          <w:iCs/>
          <w:sz w:val="24"/>
          <w:szCs w:val="24"/>
          <w:lang w:val="sr-RS"/>
        </w:rPr>
        <w:t xml:space="preserve"> ЈН </w:t>
      </w:r>
      <w:r>
        <w:rPr>
          <w:rFonts w:ascii="Arial" w:hAnsi="Arial"/>
          <w:bCs/>
          <w:iCs/>
          <w:sz w:val="24"/>
          <w:szCs w:val="24"/>
        </w:rPr>
        <w:t>бр. 404-</w:t>
      </w:r>
      <w:r>
        <w:rPr>
          <w:rFonts w:ascii="Arial" w:hAnsi="Arial"/>
          <w:bCs/>
          <w:iCs/>
          <w:sz w:val="24"/>
          <w:szCs w:val="24"/>
          <w:lang w:val="sr-RS"/>
        </w:rPr>
        <w:t xml:space="preserve">466 </w:t>
      </w:r>
      <w:r>
        <w:rPr>
          <w:rFonts w:ascii="Arial" w:hAnsi="Arial"/>
          <w:bCs/>
          <w:iCs/>
          <w:sz w:val="24"/>
          <w:szCs w:val="24"/>
        </w:rPr>
        <w:t>закључује се:</w:t>
      </w:r>
    </w:p>
    <w:p>
      <w:pPr>
        <w:pStyle w:val="Normal"/>
        <w:widowControl w:val="false"/>
        <w:spacing w:lineRule="exact" w:line="240" w:before="0" w:after="0"/>
        <w:ind w:left="0" w:right="-46" w:hanging="0"/>
        <w:jc w:val="both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-46" w:hanging="0"/>
        <w:jc w:val="both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-46" w:hanging="0"/>
        <w:jc w:val="both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-46" w:hanging="0"/>
        <w:jc w:val="both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УГОВОР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о</w:t>
      </w: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  <w:lang w:val="sr-RS"/>
        </w:rPr>
        <w:t xml:space="preserve"> пружању услуге  израде </w:t>
      </w:r>
      <w:r>
        <w:rPr>
          <w:rFonts w:eastAsia="Arial" w:cs="Arial" w:ascii="Arial" w:hAnsi="Arial"/>
          <w:b/>
          <w:bCs/>
          <w:iCs/>
          <w:color w:val="auto"/>
          <w:spacing w:val="0"/>
          <w:sz w:val="24"/>
          <w:szCs w:val="24"/>
          <w:shd w:fill="auto" w:val="clear"/>
          <w:lang w:val="sr-RS"/>
        </w:rPr>
        <w:t>идејног решења са хидролошком студијом за пројекат уређења канала и јаруга за прикупљање атмосферких вода у Зајечару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i/>
          <w:i/>
          <w:color w:val="auto"/>
          <w:spacing w:val="0"/>
          <w:sz w:val="24"/>
        </w:rPr>
      </w:pPr>
      <w:r>
        <w:rPr>
          <w:rFonts w:eastAsia="Arial" w:cs="Arial" w:ascii="Arial" w:hAnsi="Arial"/>
          <w:b/>
          <w:i/>
          <w:color w:val="auto"/>
          <w:spacing w:val="0"/>
          <w:sz w:val="24"/>
          <w:shd w:fill="auto" w:val="clear"/>
        </w:rPr>
        <w:t>Закључен између:</w:t>
      </w:r>
    </w:p>
    <w:p>
      <w:pPr>
        <w:pStyle w:val="Normal"/>
        <w:widowControl w:val="false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ПИБ 101757838, коју заступа начелник Градске управе града Зајечара Слободан Виденовић у даљем тексту Наручилац</w:t>
      </w:r>
    </w:p>
    <w:p>
      <w:pPr>
        <w:pStyle w:val="Normal"/>
        <w:widowControl w:val="false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 xml:space="preserve">Предузеће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hd w:fill="auto" w:val="clear"/>
        </w:rPr>
        <w:t>_______________________________________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 са седиштем у _____________________________, улица _______________ ПИБ _______________________, матични број ____________, рачун бр. ___________________________отворен код пословне банке _________________________, које заступа ___________________________, у даљем тексту Понуђач.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Предмет Уговора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1.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Уговорне стране констатују да је Наручилац изабрао Понуђач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>а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 као најповољнијег  за</w:t>
      </w: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 xml:space="preserve">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набавку услуга израде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>и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>дејног решења са хидролошком студијом за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hd w:fill="auto" w:val="clear"/>
        </w:rPr>
        <w:t xml:space="preserve">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 xml:space="preserve">пројекат уређења канала и јаруга за прикупљање атмосферких вода у Зајечару,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по спроведеном поступку јавне набавке 404-466.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0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2.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Предмет Уговора је израда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>и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>дејног решења са хидролошком студијом за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hd w:fill="auto" w:val="clear"/>
        </w:rPr>
        <w:t xml:space="preserve">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 xml:space="preserve">пројекат уређења канала и јаруга за прикупљање атмосферких вода у Зајечару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и ближе је одређен усвојеном понудом понуђача број  __________ од _________ 2020 године, која је саставни део овог Уговора.</w:t>
      </w:r>
    </w:p>
    <w:p>
      <w:pPr>
        <w:pStyle w:val="Normal"/>
        <w:widowControl w:val="false"/>
        <w:spacing w:lineRule="exact" w:line="276" w:before="0" w:after="0"/>
        <w:ind w:right="0" w:hanging="0"/>
        <w:jc w:val="left"/>
        <w:rPr>
          <w:rFonts w:ascii="Arial" w:hAnsi="Arial" w:eastAsia="Arial" w:cs="Arial"/>
          <w:b/>
          <w:b/>
          <w:color w:val="000000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right="0" w:hanging="0"/>
        <w:jc w:val="left"/>
        <w:rPr>
          <w:rFonts w:ascii="Arial" w:hAnsi="Arial" w:eastAsia="Arial" w:cs="Arial"/>
          <w:b/>
          <w:b/>
          <w:color w:val="000000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right="0" w:hanging="0"/>
        <w:jc w:val="left"/>
        <w:rPr>
          <w:rFonts w:ascii="Arial" w:hAnsi="Arial" w:eastAsia="Arial" w:cs="Arial"/>
          <w:b/>
          <w:b/>
          <w:color w:val="000000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right="0" w:hanging="0"/>
        <w:jc w:val="left"/>
        <w:rPr>
          <w:rFonts w:ascii="Arial" w:hAnsi="Arial" w:eastAsia="Arial" w:cs="Arial"/>
          <w:b/>
          <w:b/>
          <w:color w:val="000000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left="2880" w:right="0" w:hanging="0"/>
        <w:jc w:val="left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Вредност услуга – цена</w:t>
      </w:r>
    </w:p>
    <w:p>
      <w:pPr>
        <w:pStyle w:val="Normal"/>
        <w:widowControl w:val="false"/>
        <w:spacing w:lineRule="exact" w:line="276" w:before="0" w:after="0"/>
        <w:ind w:left="288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3.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Уговорне стране утврђују да цена свих услуга који су предмет овог Уговора износи: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_______________________ динара без ПДВ-а,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_____________________ ПДВ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_________________ динара, са ПДВ-ом,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а добијена је на основу усвојене понуде Понуђача број  _________ од _______. 2020 године.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Уговорена цена је фиксна  и не може се мењати услед повећања цене елемената на основу којих је одређена.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Услови и начин плаћања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4.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>Авансна уплата у висини до 4.000.000,00 динара (без ПДВ-а) до краја 2020. године, а остатак уговорене вредности кроз три једнаке месечне рате у 2021. години.</w:t>
        <w:tab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  <w:lang w:val="sr-RS"/>
        </w:rPr>
        <w:t>Рок завршетка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lang w:val="sr-RS"/>
        </w:rPr>
      </w:pPr>
      <w:r>
        <w:rPr/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9"/>
          <w:tab w:val="left" w:pos="794" w:leader="none"/>
        </w:tabs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  <w:lang w:val="sr-RS"/>
        </w:rPr>
        <w:t>Члан 5.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Рок за израду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>идејног решења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  је 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 xml:space="preserve">270 календарских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 дана од 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 xml:space="preserve">дана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потписивања уговора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>обе уговорне стране.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Уговорна казна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6.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Уколико Понуђач не пружи услугу 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уговорене вредности.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Раскид Уговора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7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Наручилац задржава право да једнострано раскине овај Уговор уколико Понуђач касни  дуже од 10 календарских дана.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Остале одредбе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8.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За све што овим Уговором није посебно одређено  важи Закон о облигационим односима.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9.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Прилози и саставни делови овог Уговора су: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- понуда Понуђача________________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>од _____________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2020 године.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- пројектни задатак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-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  <w:lang w:val="sr-RS"/>
        </w:rPr>
        <w:t xml:space="preserve">Банкарска гаранција </w:t>
      </w: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за добро извршење посла и тражени аванс.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10.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Све евентуалне спорове уговорне стране ће решавати споразумно.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11.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Овај Уговор ступа на снагу даном потписа свих уговорних страна.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hd w:fill="auto" w:val="clear"/>
        </w:rPr>
        <w:t>Члан 12.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/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i/>
          <w:i/>
          <w:color w:val="auto"/>
          <w:spacing w:val="0"/>
          <w:sz w:val="22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Овај Уговор је сачињен у шест једнаких примерака, по три за сваку уговорну страну.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</w:rPr>
      </w:r>
    </w:p>
    <w:tbl>
      <w:tblPr>
        <w:tblW w:w="924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620"/>
      </w:tblGrid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/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  <w:shd w:fill="auto" w:val="clear"/>
              </w:rPr>
              <w:t>ЗА НАРУЧИОЦА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/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  <w:shd w:fill="auto" w:val="clear"/>
              </w:rPr>
              <w:t xml:space="preserve"> </w:t>
            </w: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  <w:shd w:fill="auto" w:val="clear"/>
              </w:rPr>
              <w:t>ЗА ПОНУЂАЧА</w:t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/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  <w:shd w:fill="auto" w:val="clear"/>
              </w:rPr>
              <w:t>ГРАДСКА УПРАВА ГРАДА ЗАЈЕЧАРА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 w:eastAsia="Arial" w:cs="Arial"/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 w:eastAsia="Arial" w:cs="Arial"/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/>
            </w:pPr>
            <w:r>
              <w:rPr>
                <w:rFonts w:eastAsia="Arial" w:cs="Arial" w:ascii="Arial" w:hAnsi="Arial"/>
                <w:color w:val="auto"/>
                <w:spacing w:val="0"/>
                <w:sz w:val="22"/>
                <w:shd w:fill="auto" w:val="clear"/>
              </w:rPr>
              <w:t>НАЧЕЛНИК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color w:val="auto"/>
                <w:spacing w:val="0"/>
                <w:sz w:val="22"/>
              </w:rPr>
            </w:pPr>
            <w:r>
              <w:rPr>
                <w:color w:val="auto"/>
                <w:spacing w:val="0"/>
                <w:sz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/>
            </w:pPr>
            <w:r>
              <w:rPr>
                <w:rFonts w:eastAsia="Arial" w:cs="Arial" w:ascii="Arial" w:hAnsi="Arial"/>
                <w:color w:val="auto"/>
                <w:spacing w:val="0"/>
                <w:sz w:val="22"/>
                <w:shd w:fill="auto" w:val="clear"/>
              </w:rPr>
              <w:t>Слободан Виденовић, дипл. прав.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 w:eastAsia="Arial" w:cs="Arial"/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/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  <w:shd w:fill="auto" w:val="clear"/>
              </w:rPr>
              <w:t>(потпис и печат)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2"/>
                <w:shd w:fill="auto" w:val="clear"/>
              </w:rPr>
              <w:t>(потпис)</w:t>
            </w:r>
          </w:p>
        </w:tc>
      </w:tr>
    </w:tbl>
    <w:p>
      <w:pPr>
        <w:pStyle w:val="Normal"/>
        <w:widowControl w:val="false"/>
        <w:spacing w:lineRule="exact" w:line="240" w:before="0" w:after="0"/>
        <w:ind w:left="0" w:right="0" w:hanging="0"/>
        <w:jc w:val="left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ListLabel1">
    <w:name w:val="ListLabel 1"/>
    <w:qFormat/>
    <w:rPr>
      <w:rFonts w:cs="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51</TotalTime>
  <Application>LibreOffice/6.2.8.2$Windows_X86_64 LibreOffice_project/f82ddfca21ebc1e222a662a32b25c0c9d20169ee</Application>
  <Pages>3</Pages>
  <Words>517</Words>
  <Characters>3078</Characters>
  <CharactersWithSpaces>3556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2020-10-30T10:25:16Z</dcterms:modified>
  <cp:revision>3</cp:revision>
  <dc:subject/>
  <dc:title/>
</cp:coreProperties>
</file>